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ASolid Revenue Release，</w:t>
      </w:r>
      <w:r>
        <w:rPr>
          <w:rFonts w:hint="eastAsia"/>
          <w:sz w:val="36"/>
          <w:szCs w:val="36"/>
          <w:lang w:val="en-US" w:eastAsia="zh-CN"/>
        </w:rPr>
        <w:t xml:space="preserve">December </w:t>
      </w:r>
      <w:r>
        <w:rPr>
          <w:rFonts w:hint="eastAsia"/>
          <w:sz w:val="36"/>
          <w:szCs w:val="36"/>
        </w:rPr>
        <w:t>2018</w:t>
      </w:r>
    </w:p>
    <w:p>
      <w:pPr>
        <w:autoSpaceDE w:val="0"/>
        <w:autoSpaceDN w:val="0"/>
        <w:adjustRightInd w:val="0"/>
        <w:ind w:left="420"/>
        <w:jc w:val="right"/>
        <w:rPr>
          <w:rFonts w:ascii="宋体" w:hAnsi="宋体" w:cs="Calibri"/>
          <w:color w:val="333333"/>
          <w:kern w:val="0"/>
          <w:sz w:val="32"/>
          <w:szCs w:val="32"/>
        </w:rPr>
      </w:pPr>
      <w:r>
        <w:rPr>
          <w:rFonts w:hint="eastAsia" w:ascii="Calibri" w:hAnsi="Calibri" w:cs="Calibri"/>
          <w:kern w:val="0"/>
          <w:sz w:val="28"/>
          <w:szCs w:val="28"/>
        </w:rPr>
        <w:t xml:space="preserve">   </w:t>
      </w:r>
      <w:r>
        <w:rPr>
          <w:rFonts w:hint="eastAsia" w:ascii="Calibri" w:hAnsi="Calibri" w:cs="Calibri"/>
          <w:kern w:val="0"/>
          <w:sz w:val="28"/>
          <w:szCs w:val="28"/>
          <w:lang w:val="en-US" w:eastAsia="zh-CN"/>
        </w:rPr>
        <w:t xml:space="preserve"> </w:t>
      </w:r>
      <w:r>
        <w:rPr>
          <w:rFonts w:ascii="Calibri" w:hAnsi="Calibri" w:cs="Calibri"/>
          <w:kern w:val="0"/>
          <w:sz w:val="28"/>
          <w:szCs w:val="28"/>
        </w:rPr>
        <w:t>N.T</w:t>
      </w:r>
      <w:r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>
        <w:rPr>
          <w:rFonts w:ascii="Calibri" w:hAnsi="Calibri" w:cs="Calibri"/>
          <w:kern w:val="0"/>
          <w:sz w:val="28"/>
          <w:szCs w:val="28"/>
        </w:rPr>
        <w:t>(Unit: thousand)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684" w:tblpY="241"/>
        <w:tblOverlap w:val="never"/>
        <w:tblW w:w="8780" w:type="dxa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2848"/>
        <w:gridCol w:w="3000"/>
        <w:gridCol w:w="2932"/>
      </w:tblGrid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70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</w:rPr>
              <w:t xml:space="preserve">   </w:t>
            </w:r>
            <w:r>
              <w:rPr>
                <w:rFonts w:ascii="Calibri" w:hAnsi="Calibri" w:cs="Calibri"/>
                <w:kern w:val="0"/>
                <w:sz w:val="28"/>
                <w:szCs w:val="28"/>
              </w:rPr>
              <w:t>Month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126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Year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Revenue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90,263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1,127,799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YOY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83,194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715,055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Change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7,069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412,744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47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Change Percentage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8.50%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57.72%</w:t>
            </w:r>
          </w:p>
        </w:tc>
      </w:tr>
    </w:tbl>
    <w:p/>
    <w:p>
      <w:pPr>
        <w:ind w:firstLine="420" w:firstLineChars="200"/>
        <w:jc w:val="left"/>
        <w:rPr>
          <w:rFonts w:ascii="Calibri" w:hAnsi="Calibri" w:cs="Calibri"/>
        </w:rPr>
      </w:pPr>
    </w:p>
    <w:p/>
    <w:p/>
    <w:p>
      <w:pPr>
        <w:ind w:firstLine="420" w:firstLineChars="200"/>
        <w:jc w:val="left"/>
        <w:rPr>
          <w:rFonts w:ascii="Calibri" w:hAnsi="Calibri" w:cs="Calibri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C03AF"/>
    <w:rsid w:val="000B5BEB"/>
    <w:rsid w:val="00F4644D"/>
    <w:rsid w:val="0D6B010D"/>
    <w:rsid w:val="317B638C"/>
    <w:rsid w:val="390C03AF"/>
    <w:rsid w:val="47214D8D"/>
    <w:rsid w:val="4B1B07B9"/>
    <w:rsid w:val="4B27330B"/>
    <w:rsid w:val="6459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155</Characters>
  <Lines>1</Lines>
  <Paragraphs>1</Paragraphs>
  <TotalTime>0</TotalTime>
  <ScaleCrop>false</ScaleCrop>
  <LinksUpToDate>false</LinksUpToDate>
  <CharactersWithSpaces>181</CharactersWithSpaces>
  <Application>WPS Office_11.1.0.8370_F1E327BC-269C-435d-A152-05C5408002CA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2018-06-12T09:18:00Z</dcterms:created>
  <dc:creator>wendy</dc:creator>
  <cp:lastModifiedBy>wendy</cp:lastModifiedBy>
  <dcterms:modified xsi:type="dcterms:W3CDTF">2019-01-14T09:58:12Z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2052-11.1.0.8370</vt:lpwstr>
  </property>
</Properties>
</file>