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ASolid Revenue Release，</w:t>
      </w:r>
      <w:r>
        <w:rPr>
          <w:rFonts w:hint="eastAsia"/>
          <w:sz w:val="36"/>
          <w:szCs w:val="36"/>
          <w:lang w:val="en-US" w:eastAsia="zh-CN"/>
        </w:rPr>
        <w:t xml:space="preserve">October </w:t>
      </w:r>
      <w:r>
        <w:rPr>
          <w:rFonts w:hint="eastAsia"/>
          <w:sz w:val="36"/>
          <w:szCs w:val="36"/>
        </w:rPr>
        <w:t>2018</w:t>
      </w:r>
    </w:p>
    <w:p>
      <w:pPr>
        <w:autoSpaceDE w:val="0"/>
        <w:autoSpaceDN w:val="0"/>
        <w:adjustRightInd w:val="0"/>
        <w:ind w:left="420"/>
        <w:jc w:val="right"/>
        <w:rPr>
          <w:rFonts w:ascii="宋体" w:hAnsi="宋体" w:cs="Calibri"/>
          <w:color w:val="333333"/>
          <w:kern w:val="0"/>
          <w:sz w:val="32"/>
          <w:szCs w:val="32"/>
        </w:rPr>
      </w:pPr>
      <w:r>
        <w:rPr>
          <w:rFonts w:hint="eastAsia" w:ascii="Calibri" w:hAnsi="Calibri" w:cs="Calibri"/>
          <w:kern w:val="0"/>
          <w:sz w:val="28"/>
          <w:szCs w:val="28"/>
        </w:rPr>
        <w:t xml:space="preserve">   </w:t>
      </w:r>
      <w:r>
        <w:rPr>
          <w:rFonts w:hint="eastAsia" w:ascii="Calibri" w:hAnsi="Calibri" w:cs="Calibri"/>
          <w:kern w:val="0"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ascii="Calibri" w:hAnsi="Calibri" w:cs="Calibri"/>
          <w:kern w:val="0"/>
          <w:sz w:val="28"/>
          <w:szCs w:val="28"/>
        </w:rPr>
        <w:t>N.T</w:t>
      </w:r>
      <w:r>
        <w:rPr>
          <w:rFonts w:ascii="Calibri" w:hAnsi="Calibri" w:cs="Calibri"/>
          <w:b/>
          <w:bCs/>
          <w:kern w:val="0"/>
          <w:sz w:val="28"/>
          <w:szCs w:val="28"/>
        </w:rPr>
        <w:t xml:space="preserve"> </w:t>
      </w:r>
      <w:r>
        <w:rPr>
          <w:rFonts w:ascii="Calibri" w:hAnsi="Calibri" w:cs="Calibri"/>
          <w:kern w:val="0"/>
          <w:sz w:val="28"/>
          <w:szCs w:val="28"/>
        </w:rPr>
        <w:t>(Unit: thousand)</w:t>
      </w:r>
    </w:p>
    <w:tbl>
      <w:tblPr>
        <w:tblStyle w:val="4"/>
        <w:tblpPr w:leftFromText="180" w:rightFromText="180" w:vertAnchor="text" w:horzAnchor="page" w:tblpX="1684" w:tblpY="241"/>
        <w:tblOverlap w:val="never"/>
        <w:tblW w:w="8780" w:type="dxa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</w:tblPr>
      <w:tblGrid>
        <w:gridCol w:w="2848"/>
        <w:gridCol w:w="3000"/>
        <w:gridCol w:w="2932"/>
      </w:tblGrid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</w:rPr>
            </w:pP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70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hint="eastAsia" w:ascii="Calibri" w:hAnsi="Calibri" w:cs="Calibri"/>
                <w:kern w:val="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kern w:val="0"/>
                <w:sz w:val="28"/>
                <w:szCs w:val="28"/>
              </w:rPr>
              <w:t>Month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ind w:firstLine="1260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Year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Revenue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107,232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937,337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YOY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60,655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566,746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36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46,577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370,591</w:t>
            </w:r>
          </w:p>
        </w:tc>
      </w:tr>
      <w:tr>
        <w:tblPrEx>
          <w:tblLayout w:type="fixed"/>
          <w:tblCellMar>
            <w:top w:w="0" w:type="dxa"/>
            <w:left w:w="7" w:type="dxa"/>
            <w:bottom w:w="0" w:type="dxa"/>
            <w:right w:w="7" w:type="dxa"/>
          </w:tblCellMar>
        </w:tblPrEx>
        <w:trPr>
          <w:trHeight w:val="647" w:hRule="atLeast"/>
        </w:trPr>
        <w:tc>
          <w:tcPr>
            <w:tcW w:w="2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szCs w:val="22"/>
                <w:lang w:val="zh-CN"/>
              </w:rPr>
            </w:pPr>
            <w:r>
              <w:rPr>
                <w:rFonts w:ascii="Calibri" w:hAnsi="Calibri" w:cs="Calibri"/>
                <w:kern w:val="0"/>
                <w:sz w:val="28"/>
                <w:szCs w:val="28"/>
              </w:rPr>
              <w:t>Change Percentage</w:t>
            </w:r>
          </w:p>
        </w:tc>
        <w:tc>
          <w:tcPr>
            <w:tcW w:w="3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76.79%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65.39%</w:t>
            </w:r>
          </w:p>
        </w:tc>
      </w:tr>
    </w:tbl>
    <w:p/>
    <w:p>
      <w:pPr>
        <w:ind w:firstLine="420" w:firstLineChars="200"/>
        <w:jc w:val="left"/>
        <w:rPr>
          <w:rFonts w:ascii="Calibri" w:hAnsi="Calibri" w:cs="Calibri"/>
        </w:rPr>
      </w:pPr>
    </w:p>
    <w:p/>
    <w:p/>
    <w:p>
      <w:pPr>
        <w:ind w:firstLine="420" w:firstLineChars="200"/>
        <w:jc w:val="left"/>
        <w:rPr>
          <w:rFonts w:ascii="Calibri" w:hAnsi="Calibri" w:cs="Calibri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0C03AF"/>
    <w:rsid w:val="000B5BEB"/>
    <w:rsid w:val="00F4644D"/>
    <w:rsid w:val="317B638C"/>
    <w:rsid w:val="390C03AF"/>
    <w:rsid w:val="4B1B07B9"/>
    <w:rsid w:val="4B27330B"/>
    <w:rsid w:val="6459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155</Characters>
  <Lines>1</Lines>
  <Paragraphs>1</Paragraphs>
  <TotalTime>0</TotalTime>
  <ScaleCrop>false</ScaleCrop>
  <LinksUpToDate>false</LinksUpToDate>
  <CharactersWithSpaces>181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2018-06-12T09:18:00Z</dcterms:created>
  <dc:creator>wendy</dc:creator>
  <cp:lastModifiedBy>wendy</cp:lastModifiedBy>
  <dcterms:modified xsi:type="dcterms:W3CDTF">2018-11-23T09:45:33Z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